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585" w:rsidRDefault="00026585" w:rsidP="00026585">
      <w:pPr>
        <w:rPr>
          <w:sz w:val="24"/>
          <w:szCs w:val="24"/>
        </w:rPr>
      </w:pPr>
      <w:r>
        <w:rPr>
          <w:sz w:val="24"/>
          <w:szCs w:val="24"/>
        </w:rPr>
        <w:t>Teacher: Danielle Lowe</w:t>
      </w:r>
    </w:p>
    <w:p w:rsidR="00026585" w:rsidRDefault="00026585" w:rsidP="00026585">
      <w:pPr>
        <w:rPr>
          <w:sz w:val="24"/>
          <w:szCs w:val="24"/>
        </w:rPr>
      </w:pPr>
      <w:r>
        <w:rPr>
          <w:sz w:val="24"/>
          <w:szCs w:val="24"/>
        </w:rPr>
        <w:t xml:space="preserve">Lesson: </w:t>
      </w:r>
      <w:proofErr w:type="spellStart"/>
      <w:r>
        <w:rPr>
          <w:sz w:val="24"/>
          <w:szCs w:val="24"/>
        </w:rPr>
        <w:t>Smartboard</w:t>
      </w:r>
      <w:proofErr w:type="spellEnd"/>
      <w:r>
        <w:rPr>
          <w:sz w:val="24"/>
          <w:szCs w:val="24"/>
        </w:rPr>
        <w:t xml:space="preserve"> Activity-Primary &amp; Secondary Colors</w:t>
      </w:r>
    </w:p>
    <w:p w:rsidR="00026585" w:rsidRDefault="00026585" w:rsidP="00026585">
      <w:pPr>
        <w:rPr>
          <w:sz w:val="24"/>
          <w:szCs w:val="24"/>
        </w:rPr>
      </w:pPr>
      <w:r>
        <w:rPr>
          <w:sz w:val="24"/>
          <w:szCs w:val="24"/>
        </w:rPr>
        <w:t>Date: April 7, 2011</w:t>
      </w:r>
    </w:p>
    <w:p w:rsidR="00026585" w:rsidRDefault="00026585" w:rsidP="00026585">
      <w:pPr>
        <w:rPr>
          <w:sz w:val="24"/>
          <w:szCs w:val="24"/>
        </w:rPr>
      </w:pPr>
      <w:r>
        <w:rPr>
          <w:sz w:val="24"/>
          <w:szCs w:val="24"/>
        </w:rPr>
        <w:t>Subject/Course/Unit: Technology/ELED 318/</w:t>
      </w:r>
      <w:proofErr w:type="spellStart"/>
      <w:r>
        <w:rPr>
          <w:sz w:val="24"/>
          <w:szCs w:val="24"/>
        </w:rPr>
        <w:t>Smartboard</w:t>
      </w:r>
      <w:proofErr w:type="spellEnd"/>
      <w:r>
        <w:rPr>
          <w:sz w:val="24"/>
          <w:szCs w:val="24"/>
        </w:rPr>
        <w:t xml:space="preserve"> Lesson</w:t>
      </w:r>
    </w:p>
    <w:p w:rsidR="00026585" w:rsidRDefault="00026585" w:rsidP="00026585">
      <w:pPr>
        <w:rPr>
          <w:sz w:val="24"/>
          <w:szCs w:val="24"/>
        </w:rPr>
      </w:pPr>
      <w:r>
        <w:rPr>
          <w:sz w:val="24"/>
          <w:szCs w:val="24"/>
        </w:rPr>
        <w:t>Directed Grade Level: 2</w:t>
      </w:r>
      <w:r w:rsidRPr="00D34778">
        <w:rPr>
          <w:sz w:val="24"/>
          <w:szCs w:val="24"/>
          <w:vertAlign w:val="superscript"/>
        </w:rPr>
        <w:t>nd</w:t>
      </w:r>
      <w:r>
        <w:rPr>
          <w:sz w:val="24"/>
          <w:szCs w:val="24"/>
        </w:rPr>
        <w:t xml:space="preserve"> </w:t>
      </w:r>
    </w:p>
    <w:tbl>
      <w:tblPr>
        <w:tblStyle w:val="TableGrid"/>
        <w:tblW w:w="0" w:type="auto"/>
        <w:tblLook w:val="04A0"/>
      </w:tblPr>
      <w:tblGrid>
        <w:gridCol w:w="9576"/>
      </w:tblGrid>
      <w:tr w:rsidR="00026585" w:rsidTr="00F37C90">
        <w:tc>
          <w:tcPr>
            <w:tcW w:w="9576" w:type="dxa"/>
          </w:tcPr>
          <w:p w:rsidR="00026585" w:rsidRPr="00B42C3B" w:rsidRDefault="00026585" w:rsidP="00F37C90">
            <w:pPr>
              <w:rPr>
                <w:b/>
                <w:sz w:val="24"/>
                <w:szCs w:val="24"/>
              </w:rPr>
            </w:pPr>
            <w:r w:rsidRPr="00B42C3B">
              <w:rPr>
                <w:b/>
                <w:sz w:val="24"/>
                <w:szCs w:val="24"/>
              </w:rPr>
              <w:t>Student Performance Objectives: SWBAT:</w:t>
            </w:r>
          </w:p>
          <w:p w:rsidR="00026585" w:rsidRDefault="00026585" w:rsidP="00F37C90">
            <w:pPr>
              <w:rPr>
                <w:sz w:val="24"/>
                <w:szCs w:val="24"/>
              </w:rPr>
            </w:pPr>
            <w:r>
              <w:rPr>
                <w:sz w:val="24"/>
                <w:szCs w:val="24"/>
              </w:rPr>
              <w:t>-Define and create Primary and Secondary Colors</w:t>
            </w:r>
          </w:p>
          <w:p w:rsidR="00026585" w:rsidRDefault="00026585" w:rsidP="00F37C90">
            <w:pPr>
              <w:rPr>
                <w:sz w:val="24"/>
                <w:szCs w:val="24"/>
              </w:rPr>
            </w:pPr>
            <w:r>
              <w:rPr>
                <w:sz w:val="24"/>
                <w:szCs w:val="24"/>
              </w:rPr>
              <w:t>-Distinguish between warm, cool, and neutral colors</w:t>
            </w:r>
          </w:p>
          <w:p w:rsidR="00026585" w:rsidRDefault="00026585" w:rsidP="00F37C90">
            <w:pPr>
              <w:rPr>
                <w:sz w:val="24"/>
                <w:szCs w:val="24"/>
              </w:rPr>
            </w:pPr>
            <w:r>
              <w:rPr>
                <w:sz w:val="24"/>
                <w:szCs w:val="24"/>
              </w:rPr>
              <w:t>-Identify shades and tints of colors</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t>State Standards:</w:t>
            </w:r>
          </w:p>
          <w:p w:rsidR="00026585" w:rsidRDefault="00026585" w:rsidP="00F37C90">
            <w:pPr>
              <w:rPr>
                <w:sz w:val="24"/>
                <w:szCs w:val="24"/>
              </w:rPr>
            </w:pPr>
            <w:r>
              <w:rPr>
                <w:sz w:val="24"/>
                <w:szCs w:val="24"/>
              </w:rPr>
              <w:t>-Visual Arts/Grade 2/Standard 1.1.a: Describe colors, lines, shapes, textures, forms and space found in observed objects</w:t>
            </w:r>
          </w:p>
          <w:p w:rsidR="00026585" w:rsidRDefault="00026585" w:rsidP="00F37C90">
            <w:pPr>
              <w:rPr>
                <w:sz w:val="24"/>
                <w:szCs w:val="24"/>
              </w:rPr>
            </w:pPr>
            <w:r>
              <w:rPr>
                <w:sz w:val="24"/>
                <w:szCs w:val="24"/>
              </w:rPr>
              <w:t>-Visual Arts/Grade 2/Standard 3.1.b: Manipulate art media, materials, and tools safely</w:t>
            </w:r>
          </w:p>
          <w:p w:rsidR="00026585" w:rsidRDefault="00026585" w:rsidP="00F37C90">
            <w:pPr>
              <w:rPr>
                <w:sz w:val="24"/>
                <w:szCs w:val="24"/>
              </w:rPr>
            </w:pPr>
            <w:r>
              <w:rPr>
                <w:sz w:val="24"/>
                <w:szCs w:val="24"/>
              </w:rPr>
              <w:t>-MTLSS/Grade 2/Standard 3.0 Technology for learning and collaboration: 3.A.1.e: Assess the use of the selected technology for individual learning for the specific task</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t>Cue Set:</w:t>
            </w:r>
          </w:p>
          <w:p w:rsidR="00026585" w:rsidRDefault="00026585" w:rsidP="00F37C90">
            <w:pPr>
              <w:rPr>
                <w:sz w:val="24"/>
                <w:szCs w:val="24"/>
              </w:rPr>
            </w:pPr>
            <w:r>
              <w:rPr>
                <w:sz w:val="24"/>
                <w:szCs w:val="24"/>
              </w:rPr>
              <w:t xml:space="preserve">-Use </w:t>
            </w:r>
            <w:proofErr w:type="spellStart"/>
            <w:r>
              <w:rPr>
                <w:sz w:val="24"/>
                <w:szCs w:val="24"/>
              </w:rPr>
              <w:t>Smartboard</w:t>
            </w:r>
            <w:proofErr w:type="spellEnd"/>
            <w:r>
              <w:rPr>
                <w:sz w:val="24"/>
                <w:szCs w:val="24"/>
              </w:rPr>
              <w:t xml:space="preserve"> to assess students’ prior knowledge on what they know about different components of color</w:t>
            </w:r>
          </w:p>
          <w:p w:rsidR="00026585" w:rsidRDefault="00026585" w:rsidP="00F37C90">
            <w:pPr>
              <w:rPr>
                <w:sz w:val="24"/>
                <w:szCs w:val="24"/>
              </w:rPr>
            </w:pPr>
          </w:p>
        </w:tc>
      </w:tr>
      <w:tr w:rsidR="00026585" w:rsidTr="00F37C90">
        <w:tc>
          <w:tcPr>
            <w:tcW w:w="9576" w:type="dxa"/>
          </w:tcPr>
          <w:p w:rsidR="00026585" w:rsidRDefault="00026585" w:rsidP="00F37C90">
            <w:pPr>
              <w:rPr>
                <w:sz w:val="24"/>
                <w:szCs w:val="24"/>
              </w:rPr>
            </w:pPr>
            <w:r>
              <w:rPr>
                <w:sz w:val="24"/>
                <w:szCs w:val="24"/>
              </w:rPr>
              <w:t>Best Shot:</w:t>
            </w:r>
          </w:p>
          <w:p w:rsidR="00026585" w:rsidRDefault="00026585" w:rsidP="00F37C90">
            <w:pPr>
              <w:rPr>
                <w:sz w:val="24"/>
                <w:szCs w:val="24"/>
              </w:rPr>
            </w:pPr>
            <w:r>
              <w:rPr>
                <w:sz w:val="24"/>
                <w:szCs w:val="24"/>
              </w:rPr>
              <w:t>-The teacher will model different ways of categorizing Primary and Secondary Colors</w:t>
            </w:r>
          </w:p>
          <w:p w:rsidR="00026585" w:rsidRDefault="00026585" w:rsidP="00F37C90">
            <w:pPr>
              <w:rPr>
                <w:sz w:val="24"/>
                <w:szCs w:val="24"/>
              </w:rPr>
            </w:pPr>
            <w:r>
              <w:rPr>
                <w:sz w:val="24"/>
                <w:szCs w:val="24"/>
              </w:rPr>
              <w:t xml:space="preserve">-Next the teacher will share the </w:t>
            </w:r>
            <w:proofErr w:type="spellStart"/>
            <w:r>
              <w:rPr>
                <w:sz w:val="24"/>
                <w:szCs w:val="24"/>
              </w:rPr>
              <w:t>Webspiration</w:t>
            </w:r>
            <w:proofErr w:type="spellEnd"/>
            <w:r>
              <w:rPr>
                <w:sz w:val="24"/>
                <w:szCs w:val="24"/>
              </w:rPr>
              <w:t xml:space="preserve"> graphic organizer with the students that explains and defines what a color wheel consists of what are the key color components</w:t>
            </w:r>
          </w:p>
          <w:p w:rsidR="00026585" w:rsidRDefault="00026585" w:rsidP="00F37C90">
            <w:pPr>
              <w:rPr>
                <w:sz w:val="24"/>
                <w:szCs w:val="24"/>
              </w:rPr>
            </w:pPr>
            <w:r>
              <w:rPr>
                <w:sz w:val="24"/>
                <w:szCs w:val="24"/>
              </w:rPr>
              <w:t>-The students will now be asked to create a color wheel</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t>Guided Practice:</w:t>
            </w:r>
          </w:p>
          <w:p w:rsidR="00026585" w:rsidRDefault="00026585" w:rsidP="00F37C90">
            <w:pPr>
              <w:rPr>
                <w:sz w:val="24"/>
                <w:szCs w:val="24"/>
              </w:rPr>
            </w:pPr>
            <w:r>
              <w:rPr>
                <w:sz w:val="24"/>
                <w:szCs w:val="24"/>
              </w:rPr>
              <w:t xml:space="preserve">-I do, We do, You do!: I will show the students the color wheel created on the </w:t>
            </w:r>
            <w:proofErr w:type="spellStart"/>
            <w:r>
              <w:rPr>
                <w:sz w:val="24"/>
                <w:szCs w:val="24"/>
              </w:rPr>
              <w:t>Smartboard</w:t>
            </w:r>
            <w:proofErr w:type="spellEnd"/>
            <w:r>
              <w:rPr>
                <w:sz w:val="24"/>
                <w:szCs w:val="24"/>
              </w:rPr>
              <w:t>, We will arrange all the colors together, then the students will use their own worksheet to create the color wheel</w:t>
            </w:r>
          </w:p>
          <w:p w:rsidR="00026585" w:rsidRDefault="00026585" w:rsidP="00F37C90">
            <w:pPr>
              <w:rPr>
                <w:sz w:val="24"/>
                <w:szCs w:val="24"/>
              </w:rPr>
            </w:pPr>
            <w:r>
              <w:rPr>
                <w:sz w:val="24"/>
                <w:szCs w:val="24"/>
              </w:rPr>
              <w:t>-Students will be asked to come to the board and manipulate the Primary color circles to create Secondary colors</w:t>
            </w:r>
          </w:p>
          <w:p w:rsidR="00026585" w:rsidRDefault="00026585" w:rsidP="00F37C90">
            <w:pPr>
              <w:rPr>
                <w:sz w:val="24"/>
                <w:szCs w:val="24"/>
              </w:rPr>
            </w:pPr>
            <w:r>
              <w:rPr>
                <w:sz w:val="24"/>
                <w:szCs w:val="24"/>
              </w:rPr>
              <w:t xml:space="preserve">  </w:t>
            </w:r>
          </w:p>
        </w:tc>
      </w:tr>
      <w:tr w:rsidR="00026585" w:rsidTr="00F37C90">
        <w:tc>
          <w:tcPr>
            <w:tcW w:w="9576" w:type="dxa"/>
          </w:tcPr>
          <w:p w:rsidR="00026585" w:rsidRPr="00B42C3B" w:rsidRDefault="00026585" w:rsidP="00F37C90">
            <w:pPr>
              <w:rPr>
                <w:b/>
                <w:sz w:val="24"/>
                <w:szCs w:val="24"/>
              </w:rPr>
            </w:pPr>
            <w:r w:rsidRPr="00B42C3B">
              <w:rPr>
                <w:b/>
                <w:sz w:val="24"/>
                <w:szCs w:val="24"/>
              </w:rPr>
              <w:t>Independent Practice:</w:t>
            </w:r>
          </w:p>
          <w:p w:rsidR="00026585" w:rsidRDefault="00026585" w:rsidP="00F37C90">
            <w:pPr>
              <w:rPr>
                <w:sz w:val="24"/>
                <w:szCs w:val="24"/>
              </w:rPr>
            </w:pPr>
            <w:r>
              <w:rPr>
                <w:sz w:val="24"/>
                <w:szCs w:val="24"/>
              </w:rPr>
              <w:t xml:space="preserve">-Students will know be asked to work on their seatwork which will consist of worksheets that follow directly with the </w:t>
            </w:r>
            <w:proofErr w:type="spellStart"/>
            <w:r>
              <w:rPr>
                <w:sz w:val="24"/>
                <w:szCs w:val="24"/>
              </w:rPr>
              <w:t>Smartboard</w:t>
            </w:r>
            <w:proofErr w:type="spellEnd"/>
            <w:r>
              <w:rPr>
                <w:sz w:val="24"/>
                <w:szCs w:val="24"/>
              </w:rPr>
              <w:t xml:space="preserve"> lesson</w:t>
            </w:r>
          </w:p>
          <w:p w:rsidR="00026585" w:rsidRDefault="00026585" w:rsidP="00F37C90">
            <w:pPr>
              <w:rPr>
                <w:sz w:val="24"/>
                <w:szCs w:val="24"/>
              </w:rPr>
            </w:pPr>
            <w:r>
              <w:rPr>
                <w:sz w:val="24"/>
                <w:szCs w:val="24"/>
              </w:rPr>
              <w:t>-Students will then work on which Primary colors create Secondary colors by simple equations and sorting tools</w:t>
            </w:r>
          </w:p>
          <w:p w:rsidR="00026585" w:rsidRDefault="00026585" w:rsidP="00F37C90">
            <w:pPr>
              <w:rPr>
                <w:sz w:val="24"/>
                <w:szCs w:val="24"/>
              </w:rPr>
            </w:pPr>
            <w:r>
              <w:rPr>
                <w:sz w:val="24"/>
                <w:szCs w:val="24"/>
              </w:rPr>
              <w:lastRenderedPageBreak/>
              <w:t>-Students will be asked to find the Complimentary color of each Primary color</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lastRenderedPageBreak/>
              <w:t>Formative Assessment:</w:t>
            </w:r>
          </w:p>
          <w:p w:rsidR="00026585" w:rsidRDefault="00026585" w:rsidP="00F37C90">
            <w:pPr>
              <w:rPr>
                <w:sz w:val="24"/>
                <w:szCs w:val="24"/>
              </w:rPr>
            </w:pPr>
            <w:r>
              <w:rPr>
                <w:sz w:val="24"/>
                <w:szCs w:val="24"/>
              </w:rPr>
              <w:t>-The teacher will assess the students in their lesson progress by group discussion as well as informal checks of their seatwork while walking around the classroom</w:t>
            </w:r>
          </w:p>
          <w:p w:rsidR="00026585" w:rsidRDefault="00026585" w:rsidP="00F37C90">
            <w:pPr>
              <w:rPr>
                <w:sz w:val="24"/>
                <w:szCs w:val="24"/>
              </w:rPr>
            </w:pPr>
            <w:r>
              <w:rPr>
                <w:sz w:val="24"/>
                <w:szCs w:val="24"/>
              </w:rPr>
              <w:t xml:space="preserve">-After each page of the seatwork is complete, the teacher will review the answers on the </w:t>
            </w:r>
            <w:proofErr w:type="spellStart"/>
            <w:r>
              <w:rPr>
                <w:sz w:val="24"/>
                <w:szCs w:val="24"/>
              </w:rPr>
              <w:t>Smartboard</w:t>
            </w:r>
            <w:proofErr w:type="spellEnd"/>
            <w:r>
              <w:rPr>
                <w:sz w:val="24"/>
                <w:szCs w:val="24"/>
              </w:rPr>
              <w:t xml:space="preserve"> corresponding page with student participation</w:t>
            </w:r>
          </w:p>
          <w:p w:rsidR="00026585" w:rsidRDefault="00026585" w:rsidP="00F37C90">
            <w:pPr>
              <w:rPr>
                <w:sz w:val="24"/>
                <w:szCs w:val="24"/>
              </w:rPr>
            </w:pPr>
            <w:r>
              <w:rPr>
                <w:sz w:val="24"/>
                <w:szCs w:val="24"/>
              </w:rPr>
              <w:t>-Check knowledge of students by how they are answering each question</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t>Correctives:</w:t>
            </w:r>
          </w:p>
          <w:p w:rsidR="00026585" w:rsidRDefault="00026585" w:rsidP="00F37C90">
            <w:pPr>
              <w:rPr>
                <w:sz w:val="24"/>
                <w:szCs w:val="24"/>
              </w:rPr>
            </w:pPr>
            <w:r>
              <w:rPr>
                <w:sz w:val="24"/>
                <w:szCs w:val="24"/>
              </w:rPr>
              <w:t>-If students are experiencing any difficulties in understanding Primary and Secondary Colors we will go back and review the color wheel and the characteristics of each</w:t>
            </w:r>
          </w:p>
          <w:p w:rsidR="00026585" w:rsidRDefault="00026585" w:rsidP="00F37C90">
            <w:pPr>
              <w:rPr>
                <w:sz w:val="24"/>
                <w:szCs w:val="24"/>
              </w:rPr>
            </w:pPr>
            <w:r>
              <w:rPr>
                <w:sz w:val="24"/>
                <w:szCs w:val="24"/>
              </w:rPr>
              <w:t>-Remind the students if they are having problems that they should go back and refer to the pages that we have already completed and answered as a guide</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t>Enrichment:</w:t>
            </w:r>
          </w:p>
          <w:p w:rsidR="00026585" w:rsidRDefault="00026585" w:rsidP="00F37C90">
            <w:pPr>
              <w:rPr>
                <w:sz w:val="24"/>
                <w:szCs w:val="24"/>
              </w:rPr>
            </w:pPr>
            <w:r>
              <w:rPr>
                <w:sz w:val="24"/>
                <w:szCs w:val="24"/>
              </w:rPr>
              <w:t>-Students will then move onto looking at what colors are considered warm, cool, and neutral</w:t>
            </w:r>
          </w:p>
          <w:p w:rsidR="00026585" w:rsidRDefault="00026585" w:rsidP="00F37C90">
            <w:pPr>
              <w:rPr>
                <w:sz w:val="24"/>
                <w:szCs w:val="24"/>
              </w:rPr>
            </w:pPr>
            <w:r>
              <w:rPr>
                <w:sz w:val="24"/>
                <w:szCs w:val="24"/>
              </w:rPr>
              <w:t>-Students will need to use their schema of the world and environment to support why they feel a color is warm, cool, or neutral</w:t>
            </w:r>
          </w:p>
          <w:p w:rsidR="00026585" w:rsidRDefault="00026585" w:rsidP="00F37C90">
            <w:pPr>
              <w:rPr>
                <w:sz w:val="24"/>
                <w:szCs w:val="24"/>
              </w:rPr>
            </w:pPr>
            <w:r>
              <w:rPr>
                <w:sz w:val="24"/>
                <w:szCs w:val="24"/>
              </w:rPr>
              <w:t xml:space="preserve">-Student and teacher will sort the colors into their correct column </w:t>
            </w:r>
          </w:p>
          <w:p w:rsidR="00026585" w:rsidRDefault="00026585" w:rsidP="00F37C90">
            <w:pPr>
              <w:rPr>
                <w:sz w:val="24"/>
                <w:szCs w:val="24"/>
              </w:rPr>
            </w:pPr>
            <w:r>
              <w:rPr>
                <w:sz w:val="24"/>
                <w:szCs w:val="24"/>
              </w:rPr>
              <w:t>-Once this is complete the students will use their knowledge of black being the darkest color and white being the lightest color to create tints and shades of both Primary and Secondary colors</w:t>
            </w:r>
          </w:p>
          <w:p w:rsidR="00026585" w:rsidRDefault="00026585" w:rsidP="00F37C90">
            <w:pPr>
              <w:rPr>
                <w:sz w:val="24"/>
                <w:szCs w:val="24"/>
              </w:rPr>
            </w:pPr>
            <w:r>
              <w:rPr>
                <w:sz w:val="24"/>
                <w:szCs w:val="24"/>
              </w:rPr>
              <w:t>-Students will arrange the shaded and tinted stars into their correct column</w:t>
            </w:r>
          </w:p>
          <w:p w:rsidR="00026585" w:rsidRDefault="00026585" w:rsidP="00F37C90">
            <w:pPr>
              <w:rPr>
                <w:sz w:val="24"/>
                <w:szCs w:val="24"/>
              </w:rPr>
            </w:pPr>
            <w:r>
              <w:rPr>
                <w:sz w:val="24"/>
                <w:szCs w:val="24"/>
              </w:rPr>
              <w:t>-We will check the answers as a group</w:t>
            </w:r>
          </w:p>
          <w:p w:rsidR="00026585" w:rsidRDefault="00026585" w:rsidP="00F37C90">
            <w:pPr>
              <w:rPr>
                <w:sz w:val="24"/>
                <w:szCs w:val="24"/>
              </w:rPr>
            </w:pPr>
            <w:r>
              <w:rPr>
                <w:sz w:val="24"/>
                <w:szCs w:val="24"/>
              </w:rPr>
              <w:t>-Together the student and teacher will then arrange blue colored squares in order from the lightest shade to the darkest</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t>Summative Assessment:</w:t>
            </w:r>
          </w:p>
          <w:p w:rsidR="00026585" w:rsidRDefault="00026585" w:rsidP="00F37C90">
            <w:pPr>
              <w:rPr>
                <w:sz w:val="24"/>
                <w:szCs w:val="24"/>
              </w:rPr>
            </w:pPr>
            <w:r>
              <w:rPr>
                <w:sz w:val="24"/>
                <w:szCs w:val="24"/>
              </w:rPr>
              <w:t>-The students will be given an exit ticket</w:t>
            </w:r>
          </w:p>
          <w:p w:rsidR="00026585" w:rsidRDefault="00026585" w:rsidP="00F37C90">
            <w:pPr>
              <w:rPr>
                <w:sz w:val="24"/>
                <w:szCs w:val="24"/>
              </w:rPr>
            </w:pPr>
            <w:r>
              <w:rPr>
                <w:sz w:val="24"/>
                <w:szCs w:val="24"/>
              </w:rPr>
              <w:t>-The exit ticket consists of 4 questions pertaining to today’s lesson</w:t>
            </w:r>
          </w:p>
          <w:p w:rsidR="00026585" w:rsidRDefault="00026585" w:rsidP="00F37C90">
            <w:pPr>
              <w:rPr>
                <w:sz w:val="24"/>
                <w:szCs w:val="24"/>
              </w:rPr>
            </w:pPr>
            <w:r>
              <w:rPr>
                <w:sz w:val="24"/>
                <w:szCs w:val="24"/>
              </w:rPr>
              <w:t>-Each question must be answered and collected before the answers will be revealed</w:t>
            </w:r>
          </w:p>
          <w:p w:rsidR="00026585" w:rsidRDefault="00026585" w:rsidP="00F37C90">
            <w:pPr>
              <w:rPr>
                <w:sz w:val="24"/>
                <w:szCs w:val="24"/>
              </w:rPr>
            </w:pPr>
            <w:r>
              <w:rPr>
                <w:sz w:val="24"/>
                <w:szCs w:val="24"/>
              </w:rPr>
              <w:t>-Teacher will use student answers to assess if there are any issues that need to be directed at the next day’s class time</w:t>
            </w:r>
          </w:p>
          <w:p w:rsidR="00026585" w:rsidRDefault="00026585" w:rsidP="00F37C90">
            <w:pPr>
              <w:rPr>
                <w:sz w:val="24"/>
                <w:szCs w:val="24"/>
              </w:rPr>
            </w:pPr>
          </w:p>
        </w:tc>
      </w:tr>
      <w:tr w:rsidR="00026585" w:rsidTr="00F37C90">
        <w:tc>
          <w:tcPr>
            <w:tcW w:w="9576" w:type="dxa"/>
          </w:tcPr>
          <w:p w:rsidR="00026585" w:rsidRPr="00B42C3B" w:rsidRDefault="00026585" w:rsidP="00F37C90">
            <w:pPr>
              <w:rPr>
                <w:b/>
                <w:sz w:val="24"/>
                <w:szCs w:val="24"/>
              </w:rPr>
            </w:pPr>
            <w:r w:rsidRPr="00B42C3B">
              <w:rPr>
                <w:b/>
                <w:sz w:val="24"/>
                <w:szCs w:val="24"/>
              </w:rPr>
              <w:t>Review &amp; Closure:</w:t>
            </w:r>
          </w:p>
          <w:p w:rsidR="00026585" w:rsidRDefault="00026585" w:rsidP="00F37C90">
            <w:pPr>
              <w:rPr>
                <w:sz w:val="24"/>
                <w:szCs w:val="24"/>
              </w:rPr>
            </w:pPr>
            <w:r>
              <w:rPr>
                <w:sz w:val="24"/>
                <w:szCs w:val="24"/>
              </w:rPr>
              <w:t>-Teacher will ask general questions about what are Primary and Secondary colors? What is a shade? Tint? What are Complimentary colors? Find items in the classroom that are a shade or tint of red, blue, green, etc.?</w:t>
            </w:r>
          </w:p>
          <w:p w:rsidR="00026585" w:rsidRDefault="00026585" w:rsidP="00F37C90">
            <w:pPr>
              <w:rPr>
                <w:sz w:val="24"/>
                <w:szCs w:val="24"/>
              </w:rPr>
            </w:pPr>
          </w:p>
        </w:tc>
      </w:tr>
    </w:tbl>
    <w:p w:rsidR="00026585" w:rsidRPr="003B2A42" w:rsidRDefault="00026585" w:rsidP="00026585">
      <w:pPr>
        <w:rPr>
          <w:sz w:val="24"/>
          <w:szCs w:val="24"/>
        </w:rPr>
      </w:pPr>
    </w:p>
    <w:p w:rsidR="00590C37" w:rsidRDefault="00590C37"/>
    <w:sectPr w:rsidR="00590C37" w:rsidSect="00590C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026585"/>
    <w:rsid w:val="00026585"/>
    <w:rsid w:val="00590C37"/>
    <w:rsid w:val="007426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5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65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587</Words>
  <Characters>3348</Characters>
  <Application>Microsoft Office Word</Application>
  <DocSecurity>0</DocSecurity>
  <Lines>27</Lines>
  <Paragraphs>7</Paragraphs>
  <ScaleCrop>false</ScaleCrop>
  <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cp:lastModifiedBy>
  <cp:revision>1</cp:revision>
  <dcterms:created xsi:type="dcterms:W3CDTF">2011-04-07T14:53:00Z</dcterms:created>
  <dcterms:modified xsi:type="dcterms:W3CDTF">2011-04-07T14:55:00Z</dcterms:modified>
</cp:coreProperties>
</file>